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665" w:rsidRPr="00C02665" w:rsidRDefault="00C02665" w:rsidP="00C02665">
      <w:pPr>
        <w:tabs>
          <w:tab w:val="right" w:pos="9781"/>
        </w:tabs>
        <w:rPr>
          <w:rFonts w:ascii="Arial" w:hAnsi="Arial" w:cs="Arial"/>
          <w:b/>
          <w:i/>
        </w:rPr>
      </w:pPr>
      <w:r w:rsidRPr="00C02665">
        <w:rPr>
          <w:rFonts w:ascii="Arial" w:hAnsi="Arial" w:cs="Arial"/>
          <w:lang w:val="en-US"/>
        </w:rPr>
        <w:t>TSG SA4#93 meeting</w:t>
      </w:r>
      <w:r w:rsidRPr="00C02665">
        <w:rPr>
          <w:rFonts w:ascii="Arial" w:hAnsi="Arial" w:cs="Arial"/>
          <w:b/>
          <w:i/>
        </w:rPr>
        <w:tab/>
      </w:r>
      <w:r w:rsidRPr="00C02665">
        <w:rPr>
          <w:rFonts w:ascii="Arial" w:hAnsi="Arial" w:cs="Arial"/>
          <w:b/>
          <w:i/>
          <w:sz w:val="28"/>
          <w:szCs w:val="28"/>
        </w:rPr>
        <w:t>Tdoc S4-170255</w:t>
      </w:r>
    </w:p>
    <w:p w:rsidR="00C02665" w:rsidRPr="00C02665" w:rsidRDefault="00C02665" w:rsidP="00C02665">
      <w:pPr>
        <w:tabs>
          <w:tab w:val="right" w:pos="9781"/>
        </w:tabs>
        <w:rPr>
          <w:rFonts w:ascii="Arial" w:hAnsi="Arial" w:cs="Arial"/>
          <w:b/>
          <w:lang w:val="en-US" w:eastAsia="zh-CN"/>
        </w:rPr>
      </w:pPr>
      <w:r w:rsidRPr="00C02665">
        <w:rPr>
          <w:rFonts w:ascii="Arial" w:hAnsi="Arial" w:cs="Arial"/>
          <w:lang w:eastAsia="zh-CN"/>
        </w:rPr>
        <w:t>24-28 April, Busan, Republic of Korea</w:t>
      </w:r>
      <w:r>
        <w:rPr>
          <w:rFonts w:ascii="Arial" w:hAnsi="Arial" w:cs="Arial"/>
          <w:lang w:eastAsia="zh-CN"/>
        </w:rPr>
        <w:tab/>
        <w:t>Agenda Item: 5.3</w:t>
      </w:r>
    </w:p>
    <w:p w:rsidR="00C02665" w:rsidRDefault="00C0266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Cs/>
          <w:sz w:val="22"/>
        </w:rPr>
      </w:pPr>
    </w:p>
    <w:p w:rsidR="00F2020E" w:rsidRPr="00C02665" w:rsidRDefault="00F2020E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 w:hint="eastAsia"/>
          <w:bCs/>
          <w:sz w:val="22"/>
          <w:lang w:eastAsia="zh-CN"/>
        </w:rPr>
      </w:pPr>
      <w:r w:rsidRPr="00C02665">
        <w:rPr>
          <w:rFonts w:ascii="Arial" w:hAnsi="Arial" w:cs="Arial"/>
          <w:bCs/>
          <w:sz w:val="22"/>
        </w:rPr>
        <w:t>3GPP TSG-</w:t>
      </w:r>
      <w:r w:rsidR="008C0075" w:rsidRPr="00C02665">
        <w:rPr>
          <w:rFonts w:ascii="Arial" w:hAnsi="Arial" w:cs="Arial" w:hint="eastAsia"/>
          <w:bCs/>
          <w:sz w:val="22"/>
          <w:lang w:eastAsia="zh-CN"/>
        </w:rPr>
        <w:t>RAN WG2</w:t>
      </w:r>
      <w:r w:rsidRPr="00C02665">
        <w:rPr>
          <w:rFonts w:ascii="Arial" w:hAnsi="Arial" w:cs="Arial"/>
          <w:bCs/>
          <w:sz w:val="22"/>
        </w:rPr>
        <w:t xml:space="preserve"> Meeting #</w:t>
      </w:r>
      <w:r w:rsidR="008C0075" w:rsidRPr="00C02665">
        <w:rPr>
          <w:rFonts w:ascii="Arial" w:hAnsi="Arial" w:cs="Arial" w:hint="eastAsia"/>
          <w:bCs/>
          <w:sz w:val="22"/>
          <w:lang w:eastAsia="zh-CN"/>
        </w:rPr>
        <w:t>9</w:t>
      </w:r>
      <w:r w:rsidR="009B48CE" w:rsidRPr="00C02665">
        <w:rPr>
          <w:rFonts w:ascii="Arial" w:hAnsi="Arial" w:cs="Arial"/>
          <w:bCs/>
          <w:sz w:val="22"/>
          <w:lang w:eastAsia="zh-CN"/>
        </w:rPr>
        <w:t>7</w:t>
      </w:r>
      <w:r w:rsidR="007E33F3" w:rsidRPr="00C02665">
        <w:rPr>
          <w:rFonts w:ascii="Arial" w:hAnsi="Arial" w:cs="Arial"/>
          <w:bCs/>
          <w:sz w:val="22"/>
        </w:rPr>
        <w:tab/>
      </w:r>
      <w:r w:rsidR="007E33F3" w:rsidRPr="00C02665">
        <w:rPr>
          <w:rFonts w:ascii="Arial" w:hAnsi="Arial" w:cs="Arial"/>
          <w:bCs/>
          <w:sz w:val="22"/>
        </w:rPr>
        <w:tab/>
      </w:r>
      <w:r w:rsidR="007E33F3" w:rsidRPr="00C02665">
        <w:rPr>
          <w:rFonts w:ascii="Arial" w:hAnsi="Arial" w:cs="Arial"/>
          <w:bCs/>
          <w:sz w:val="22"/>
        </w:rPr>
        <w:tab/>
      </w:r>
      <w:r w:rsidR="007E33F3" w:rsidRPr="00C02665">
        <w:rPr>
          <w:rFonts w:ascii="Arial" w:hAnsi="Arial" w:cs="Arial" w:hint="eastAsia"/>
          <w:bCs/>
          <w:sz w:val="22"/>
          <w:lang w:eastAsia="zh-CN"/>
        </w:rPr>
        <w:t>R2-1</w:t>
      </w:r>
      <w:r w:rsidR="009B48CE" w:rsidRPr="00C02665">
        <w:rPr>
          <w:rFonts w:ascii="Arial" w:hAnsi="Arial" w:cs="Arial"/>
          <w:bCs/>
          <w:sz w:val="22"/>
          <w:lang w:eastAsia="zh-CN"/>
        </w:rPr>
        <w:t>7</w:t>
      </w:r>
      <w:r w:rsidR="002778E7" w:rsidRPr="00C02665">
        <w:rPr>
          <w:rFonts w:ascii="Arial" w:hAnsi="Arial" w:cs="Arial"/>
          <w:bCs/>
          <w:sz w:val="22"/>
          <w:lang w:eastAsia="zh-CN"/>
        </w:rPr>
        <w:t>0</w:t>
      </w:r>
      <w:r w:rsidR="00AC21B1" w:rsidRPr="00C02665">
        <w:rPr>
          <w:rFonts w:ascii="Arial" w:hAnsi="Arial" w:cs="Arial"/>
          <w:bCs/>
          <w:sz w:val="22"/>
          <w:lang w:eastAsia="zh-CN"/>
        </w:rPr>
        <w:t>2096</w:t>
      </w:r>
    </w:p>
    <w:p w:rsidR="00F2020E" w:rsidRPr="00C02665" w:rsidRDefault="00DA77CD">
      <w:pPr>
        <w:pStyle w:val="Header"/>
        <w:tabs>
          <w:tab w:val="clear" w:pos="8306"/>
          <w:tab w:val="right" w:pos="9639"/>
        </w:tabs>
        <w:rPr>
          <w:rFonts w:ascii="Arial" w:hAnsi="Arial" w:cs="Arial"/>
          <w:bCs/>
          <w:sz w:val="22"/>
        </w:rPr>
      </w:pPr>
      <w:r w:rsidRPr="00C02665">
        <w:rPr>
          <w:rFonts w:ascii="Arial" w:hAnsi="Arial" w:cs="Arial"/>
          <w:bCs/>
          <w:sz w:val="22"/>
          <w:lang w:eastAsia="zh-CN"/>
        </w:rPr>
        <w:t>Athens, Greece, 13 – 17 Feb 2017</w:t>
      </w:r>
    </w:p>
    <w:p w:rsidR="00F2020E" w:rsidRDefault="00F2020E">
      <w:pPr>
        <w:rPr>
          <w:rFonts w:ascii="Arial" w:hAnsi="Arial" w:cs="Arial"/>
        </w:rPr>
      </w:pPr>
    </w:p>
    <w:p w:rsidR="00F2020E" w:rsidRPr="00877C2D" w:rsidRDefault="00F2020E">
      <w:pPr>
        <w:spacing w:after="60"/>
        <w:ind w:left="1985" w:hanging="1985"/>
        <w:rPr>
          <w:rFonts w:ascii="Arial" w:hAnsi="Arial" w:cs="Arial" w:hint="eastAsia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97C45" w:rsidRPr="00EA3776">
        <w:rPr>
          <w:rFonts w:ascii="Arial" w:hAnsi="Arial" w:cs="Arial"/>
        </w:rPr>
        <w:t>R</w:t>
      </w:r>
      <w:r w:rsidR="00996AB0" w:rsidRPr="00996AB0">
        <w:rPr>
          <w:rFonts w:ascii="Arial" w:hAnsi="Arial" w:cs="Arial"/>
        </w:rPr>
        <w:t>eply LS on the progress of QoE Measurement Collection for Streaming</w:t>
      </w:r>
    </w:p>
    <w:p w:rsidR="00F2020E" w:rsidRDefault="00F2020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D4102C">
        <w:rPr>
          <w:rFonts w:ascii="Arial" w:hAnsi="Arial" w:cs="Arial"/>
          <w:bCs/>
        </w:rPr>
        <w:t xml:space="preserve">LS </w:t>
      </w:r>
      <w:r w:rsidR="005F2851">
        <w:rPr>
          <w:rFonts w:ascii="Arial" w:hAnsi="Arial" w:cs="Arial"/>
          <w:bCs/>
        </w:rPr>
        <w:t xml:space="preserve">S5-171355/R2-1700728 </w:t>
      </w:r>
      <w:r w:rsidR="005F2851" w:rsidRPr="008C56CD">
        <w:rPr>
          <w:rFonts w:ascii="Arial" w:hAnsi="Arial" w:cs="Arial"/>
          <w:bCs/>
          <w:color w:val="000000"/>
        </w:rPr>
        <w:t>Reply LS on the progress of QoE Measu</w:t>
      </w:r>
      <w:r w:rsidR="005F2851">
        <w:rPr>
          <w:rFonts w:ascii="Arial" w:hAnsi="Arial" w:cs="Arial"/>
          <w:bCs/>
          <w:color w:val="000000"/>
        </w:rPr>
        <w:t>rement Collection for Streaming</w:t>
      </w:r>
    </w:p>
    <w:p w:rsidR="00F2020E" w:rsidRDefault="00F2020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FE356D">
        <w:rPr>
          <w:rFonts w:ascii="Arial" w:hAnsi="Arial" w:cs="Arial" w:hint="eastAsia"/>
          <w:bCs/>
          <w:lang w:eastAsia="zh-CN"/>
        </w:rPr>
        <w:t>Rel-14</w:t>
      </w:r>
    </w:p>
    <w:p w:rsidR="00F2020E" w:rsidRDefault="00F2020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28737F" w:rsidRPr="0028737F">
        <w:rPr>
          <w:rFonts w:ascii="Arial" w:hAnsi="Arial" w:cs="Arial"/>
          <w:bCs/>
        </w:rPr>
        <w:t>UMTS_QMC_Streaming</w:t>
      </w:r>
    </w:p>
    <w:p w:rsidR="00F2020E" w:rsidRDefault="00F2020E">
      <w:pPr>
        <w:spacing w:after="60"/>
        <w:ind w:left="1985" w:hanging="1985"/>
        <w:rPr>
          <w:rFonts w:ascii="Arial" w:hAnsi="Arial" w:cs="Arial"/>
          <w:b/>
        </w:rPr>
      </w:pPr>
    </w:p>
    <w:p w:rsidR="00F2020E" w:rsidRDefault="00F2020E">
      <w:pPr>
        <w:spacing w:after="60"/>
        <w:ind w:left="1985" w:hanging="1985"/>
        <w:rPr>
          <w:rFonts w:ascii="Arial" w:hAnsi="Arial" w:cs="Arial" w:hint="eastAsia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CC59C4" w:rsidRPr="00F83412">
        <w:rPr>
          <w:rFonts w:ascii="Arial" w:hAnsi="Arial" w:cs="Arial"/>
          <w:bCs/>
          <w:lang w:eastAsia="zh-CN"/>
        </w:rPr>
        <w:t>T</w:t>
      </w:r>
      <w:r w:rsidR="00B000B9" w:rsidRPr="00F83412">
        <w:rPr>
          <w:rFonts w:ascii="Arial" w:hAnsi="Arial" w:cs="Arial" w:hint="eastAsia"/>
          <w:bCs/>
          <w:lang w:eastAsia="zh-CN"/>
        </w:rPr>
        <w:t xml:space="preserve">SG </w:t>
      </w:r>
      <w:r w:rsidR="00203FC5">
        <w:rPr>
          <w:rFonts w:ascii="Arial" w:hAnsi="Arial" w:cs="Arial"/>
          <w:bCs/>
          <w:lang w:eastAsia="zh-CN"/>
        </w:rPr>
        <w:t>RAN2</w:t>
      </w:r>
    </w:p>
    <w:p w:rsidR="00F2020E" w:rsidRDefault="00F2020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9F57B1">
        <w:rPr>
          <w:rFonts w:ascii="Arial" w:hAnsi="Arial" w:cs="Arial"/>
          <w:bCs/>
        </w:rPr>
        <w:t>TSG SA5</w:t>
      </w:r>
    </w:p>
    <w:p w:rsidR="00F2020E" w:rsidRDefault="00F2020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203FC5">
        <w:rPr>
          <w:rFonts w:ascii="Arial" w:hAnsi="Arial" w:cs="Arial" w:hint="eastAsia"/>
          <w:bCs/>
          <w:lang w:eastAsia="zh-CN"/>
        </w:rPr>
        <w:t xml:space="preserve">TSG </w:t>
      </w:r>
      <w:r w:rsidR="00203FC5">
        <w:rPr>
          <w:rFonts w:ascii="Arial" w:hAnsi="Arial" w:cs="Arial"/>
          <w:bCs/>
          <w:lang w:eastAsia="zh-CN"/>
        </w:rPr>
        <w:t xml:space="preserve">SA4, TSG RAN3, TSG </w:t>
      </w:r>
      <w:r w:rsidR="009F57B1">
        <w:rPr>
          <w:rFonts w:ascii="Arial" w:hAnsi="Arial" w:cs="Arial"/>
          <w:bCs/>
          <w:lang w:eastAsia="zh-CN"/>
        </w:rPr>
        <w:t>CT1</w:t>
      </w:r>
    </w:p>
    <w:p w:rsidR="00F2020E" w:rsidRDefault="00F2020E">
      <w:pPr>
        <w:spacing w:after="60"/>
        <w:ind w:left="1985" w:hanging="1985"/>
        <w:rPr>
          <w:rFonts w:ascii="Arial" w:hAnsi="Arial" w:cs="Arial"/>
          <w:bCs/>
        </w:rPr>
      </w:pPr>
    </w:p>
    <w:p w:rsidR="00F2020E" w:rsidRDefault="00F2020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F2020E" w:rsidRDefault="00F2020E">
      <w:pPr>
        <w:pStyle w:val="Heading4"/>
        <w:tabs>
          <w:tab w:val="left" w:pos="2268"/>
        </w:tabs>
        <w:ind w:left="567"/>
        <w:rPr>
          <w:rFonts w:cs="Arial" w:hint="eastAsia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7317EB">
        <w:rPr>
          <w:rFonts w:cs="Arial"/>
          <w:b w:val="0"/>
          <w:bCs/>
        </w:rPr>
        <w:t>Jun Chen</w:t>
      </w:r>
    </w:p>
    <w:p w:rsidR="00F2020E" w:rsidRDefault="00F2020E">
      <w:pPr>
        <w:tabs>
          <w:tab w:val="left" w:pos="2268"/>
          <w:tab w:val="left" w:pos="2694"/>
        </w:tabs>
        <w:ind w:left="567"/>
        <w:rPr>
          <w:rFonts w:ascii="Arial" w:hAnsi="Arial" w:cs="Arial" w:hint="eastAsia"/>
          <w:bCs/>
          <w:lang w:eastAsia="zh-CN"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166CAB">
        <w:rPr>
          <w:rFonts w:ascii="Arial" w:hAnsi="Arial" w:cs="Arial" w:hint="eastAsia"/>
          <w:bCs/>
          <w:lang w:eastAsia="zh-CN"/>
        </w:rPr>
        <w:t xml:space="preserve">+86 </w:t>
      </w:r>
      <w:r w:rsidR="007317EB">
        <w:rPr>
          <w:rFonts w:ascii="Arial" w:hAnsi="Arial" w:cs="Arial"/>
          <w:bCs/>
          <w:lang w:eastAsia="zh-CN"/>
        </w:rPr>
        <w:t>159 007 97 199</w:t>
      </w:r>
    </w:p>
    <w:p w:rsidR="00F2020E" w:rsidRPr="00166CAB" w:rsidRDefault="00F2020E">
      <w:pPr>
        <w:pStyle w:val="Heading7"/>
        <w:tabs>
          <w:tab w:val="left" w:pos="2268"/>
        </w:tabs>
        <w:ind w:left="567"/>
        <w:rPr>
          <w:rFonts w:cs="Arial" w:hint="eastAsia"/>
          <w:b w:val="0"/>
          <w:bCs/>
          <w:color w:val="auto"/>
          <w:lang w:eastAsia="zh-CN"/>
        </w:rPr>
      </w:pPr>
      <w:r w:rsidRPr="00166CAB">
        <w:rPr>
          <w:rFonts w:cs="Arial"/>
          <w:color w:val="auto"/>
        </w:rPr>
        <w:t>E-mail Address:</w:t>
      </w:r>
      <w:r w:rsidRPr="00166CAB">
        <w:rPr>
          <w:rFonts w:cs="Arial"/>
          <w:b w:val="0"/>
          <w:bCs/>
          <w:color w:val="auto"/>
        </w:rPr>
        <w:tab/>
      </w:r>
      <w:r w:rsidR="000148FD">
        <w:rPr>
          <w:rFonts w:cs="Arial"/>
          <w:b w:val="0"/>
          <w:bCs/>
          <w:color w:val="auto"/>
          <w:lang w:eastAsia="zh-CN"/>
        </w:rPr>
        <w:t>jun.chen@huawei.com</w:t>
      </w:r>
    </w:p>
    <w:p w:rsidR="00F2020E" w:rsidRDefault="00F2020E">
      <w:pPr>
        <w:spacing w:after="60"/>
        <w:ind w:left="1985" w:hanging="1985"/>
        <w:rPr>
          <w:rFonts w:ascii="Arial" w:hAnsi="Arial" w:cs="Arial"/>
          <w:b/>
        </w:rPr>
      </w:pPr>
    </w:p>
    <w:p w:rsidR="00F2020E" w:rsidRDefault="00F2020E">
      <w:pPr>
        <w:spacing w:after="60"/>
        <w:ind w:left="1985" w:hanging="1985"/>
        <w:rPr>
          <w:rFonts w:ascii="Arial" w:hAnsi="Arial" w:cs="Arial" w:hint="eastAsia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F2020E" w:rsidRDefault="00F2020E">
      <w:pPr>
        <w:pBdr>
          <w:bottom w:val="single" w:sz="4" w:space="1" w:color="auto"/>
        </w:pBdr>
        <w:rPr>
          <w:rFonts w:ascii="Arial" w:hAnsi="Arial" w:cs="Arial"/>
        </w:rPr>
      </w:pPr>
    </w:p>
    <w:p w:rsidR="00F2020E" w:rsidRDefault="00F2020E">
      <w:pPr>
        <w:rPr>
          <w:rFonts w:ascii="Arial" w:hAnsi="Arial" w:cs="Arial"/>
        </w:rPr>
      </w:pPr>
    </w:p>
    <w:p w:rsidR="00F2020E" w:rsidRDefault="00F2020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393CD3" w:rsidRDefault="00393CD3" w:rsidP="00203482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RAN2 thank </w:t>
      </w:r>
      <w:r w:rsidR="003D356E">
        <w:rPr>
          <w:rFonts w:ascii="Arial" w:hAnsi="Arial" w:cs="Arial"/>
          <w:lang w:eastAsia="zh-CN"/>
        </w:rPr>
        <w:t>SA5</w:t>
      </w:r>
      <w:r>
        <w:rPr>
          <w:rFonts w:ascii="Arial" w:hAnsi="Arial" w:cs="Arial" w:hint="eastAsia"/>
          <w:lang w:eastAsia="zh-CN"/>
        </w:rPr>
        <w:t xml:space="preserve"> for their LS in </w:t>
      </w:r>
      <w:r w:rsidR="003D356E">
        <w:rPr>
          <w:rFonts w:ascii="Arial" w:hAnsi="Arial" w:cs="Arial"/>
          <w:lang w:eastAsia="zh-CN"/>
        </w:rPr>
        <w:t>S5-171355/R2-1700728</w:t>
      </w:r>
      <w:r>
        <w:rPr>
          <w:rFonts w:ascii="Arial" w:hAnsi="Arial" w:cs="Arial"/>
          <w:lang w:eastAsia="zh-CN"/>
        </w:rPr>
        <w:t xml:space="preserve"> and the information provided.</w:t>
      </w:r>
    </w:p>
    <w:p w:rsidR="004C1A26" w:rsidRDefault="004C1A26" w:rsidP="00203482">
      <w:pPr>
        <w:jc w:val="both"/>
        <w:rPr>
          <w:rFonts w:ascii="Arial" w:hAnsi="Arial" w:cs="Arial"/>
          <w:lang w:eastAsia="zh-CN"/>
        </w:rPr>
      </w:pPr>
    </w:p>
    <w:p w:rsidR="004C1A26" w:rsidRDefault="004C1A26" w:rsidP="00203482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the LS, </w:t>
      </w:r>
      <w:r w:rsidRPr="004C1A26">
        <w:rPr>
          <w:rFonts w:ascii="Arial" w:hAnsi="Arial" w:cs="Arial"/>
          <w:lang w:eastAsia="zh-CN"/>
        </w:rPr>
        <w:t>SA5 respectfully ask RAN2 group to inform SA5 if RAN2 believes that the management support for UMTS shall be prioritized.</w:t>
      </w:r>
      <w:r>
        <w:rPr>
          <w:rFonts w:ascii="Arial" w:hAnsi="Arial" w:cs="Arial"/>
          <w:lang w:eastAsia="zh-CN"/>
        </w:rPr>
        <w:t xml:space="preserve"> RAN2’s responses are as below:</w:t>
      </w:r>
    </w:p>
    <w:p w:rsidR="00FF7757" w:rsidRDefault="009804D9" w:rsidP="004C1A26">
      <w:pPr>
        <w:numPr>
          <w:ilvl w:val="0"/>
          <w:numId w:val="8"/>
        </w:numPr>
        <w:jc w:val="both"/>
        <w:rPr>
          <w:rFonts w:ascii="Arial" w:hAnsi="Arial" w:cs="Arial"/>
          <w:lang w:eastAsia="zh-CN"/>
        </w:rPr>
      </w:pPr>
      <w:r w:rsidRPr="009804D9">
        <w:rPr>
          <w:rFonts w:ascii="Arial" w:hAnsi="Arial" w:cs="Arial"/>
          <w:lang w:eastAsia="zh-CN"/>
        </w:rPr>
        <w:t xml:space="preserve">RAN2 share the same view with SA5 to have a unified management solution on the QoE reporting, currently RAN2 doesn’t see any need for SA5 to prioritize </w:t>
      </w:r>
      <w:r w:rsidR="00FF7757">
        <w:rPr>
          <w:rFonts w:ascii="Arial" w:hAnsi="Arial" w:cs="Arial"/>
          <w:lang w:eastAsia="zh-CN"/>
        </w:rPr>
        <w:t>the management support for UMTS</w:t>
      </w:r>
    </w:p>
    <w:p w:rsidR="004C1A26" w:rsidRDefault="004C1A26" w:rsidP="004C1A26">
      <w:pPr>
        <w:numPr>
          <w:ilvl w:val="0"/>
          <w:numId w:val="8"/>
        </w:num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Please SA5 keep RAN2 informed about the progress if RAN2 should be involved</w:t>
      </w:r>
    </w:p>
    <w:p w:rsidR="00393CD3" w:rsidRDefault="00393CD3" w:rsidP="00203482">
      <w:pPr>
        <w:jc w:val="both"/>
        <w:rPr>
          <w:rFonts w:ascii="Arial" w:hAnsi="Arial" w:cs="Arial"/>
          <w:lang w:eastAsia="zh-CN"/>
        </w:rPr>
      </w:pPr>
    </w:p>
    <w:p w:rsidR="00F2020E" w:rsidRDefault="00F2020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F2020E" w:rsidRDefault="00F2020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A500FD" w:rsidRDefault="00A500FD" w:rsidP="00F66254">
      <w:pPr>
        <w:rPr>
          <w:rFonts w:ascii="Arial" w:hAnsi="Arial" w:cs="Arial"/>
          <w:lang w:eastAsia="zh-CN"/>
        </w:rPr>
      </w:pPr>
    </w:p>
    <w:p w:rsidR="00A500FD" w:rsidRDefault="004C1A26" w:rsidP="00A500F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TSG SA5</w:t>
      </w:r>
      <w:r w:rsidR="00A500FD">
        <w:rPr>
          <w:rFonts w:ascii="Arial" w:hAnsi="Arial" w:cs="Arial" w:hint="eastAsia"/>
          <w:b/>
          <w:lang w:eastAsia="zh-CN"/>
        </w:rPr>
        <w:t>:</w:t>
      </w:r>
    </w:p>
    <w:p w:rsidR="003E238B" w:rsidRDefault="00443434" w:rsidP="003E238B">
      <w:pPr>
        <w:rPr>
          <w:rFonts w:ascii="Arial" w:hAnsi="Arial" w:cs="Arial"/>
          <w:lang w:eastAsia="zh-CN"/>
        </w:rPr>
      </w:pPr>
      <w:r w:rsidRPr="00443434">
        <w:rPr>
          <w:rFonts w:ascii="Arial" w:hAnsi="Arial" w:cs="Arial" w:hint="eastAsia"/>
          <w:lang w:eastAsia="zh-CN"/>
        </w:rPr>
        <w:t xml:space="preserve">RAN2 kindly asks </w:t>
      </w:r>
      <w:r w:rsidR="004C1A26">
        <w:rPr>
          <w:rFonts w:ascii="Arial" w:hAnsi="Arial" w:cs="Arial"/>
          <w:lang w:eastAsia="zh-CN"/>
        </w:rPr>
        <w:t>SA5</w:t>
      </w:r>
      <w:r w:rsidRPr="00443434">
        <w:rPr>
          <w:rFonts w:ascii="Arial" w:hAnsi="Arial" w:cs="Arial"/>
          <w:lang w:eastAsia="zh-CN"/>
        </w:rPr>
        <w:t xml:space="preserve"> to take the above information into account</w:t>
      </w:r>
      <w:r w:rsidRPr="00443434">
        <w:rPr>
          <w:rFonts w:ascii="Arial" w:hAnsi="Arial" w:cs="Arial" w:hint="eastAsia"/>
          <w:lang w:eastAsia="zh-CN"/>
        </w:rPr>
        <w:t>.</w:t>
      </w:r>
    </w:p>
    <w:p w:rsidR="00A500FD" w:rsidRPr="00FC5BBB" w:rsidRDefault="00A500FD" w:rsidP="00F66254">
      <w:pPr>
        <w:rPr>
          <w:rFonts w:ascii="Arial" w:hAnsi="Arial" w:cs="Arial" w:hint="eastAsia"/>
          <w:lang w:eastAsia="zh-CN"/>
        </w:rPr>
      </w:pPr>
    </w:p>
    <w:p w:rsidR="00F2020E" w:rsidRDefault="00F2020E">
      <w:pPr>
        <w:spacing w:after="120"/>
        <w:ind w:left="993" w:hanging="993"/>
        <w:rPr>
          <w:rFonts w:ascii="Arial" w:hAnsi="Arial" w:cs="Arial"/>
        </w:rPr>
      </w:pPr>
    </w:p>
    <w:p w:rsidR="00F2020E" w:rsidRDefault="00C30F3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</w:t>
      </w:r>
      <w:r>
        <w:rPr>
          <w:rFonts w:ascii="Arial" w:hAnsi="Arial" w:cs="Arial" w:hint="eastAsia"/>
          <w:b/>
          <w:lang w:eastAsia="zh-CN"/>
        </w:rPr>
        <w:t xml:space="preserve"> </w:t>
      </w:r>
      <w:r w:rsidR="002B0CD7">
        <w:rPr>
          <w:rFonts w:ascii="Arial" w:hAnsi="Arial" w:cs="Arial" w:hint="eastAsia"/>
          <w:b/>
          <w:lang w:eastAsia="zh-CN"/>
        </w:rPr>
        <w:t>RAN</w:t>
      </w:r>
      <w:r>
        <w:rPr>
          <w:rFonts w:ascii="Arial" w:hAnsi="Arial" w:cs="Arial" w:hint="eastAsia"/>
          <w:b/>
          <w:lang w:eastAsia="zh-CN"/>
        </w:rPr>
        <w:t>2</w:t>
      </w:r>
      <w:r w:rsidR="00F2020E">
        <w:rPr>
          <w:rFonts w:ascii="Arial" w:hAnsi="Arial" w:cs="Arial"/>
          <w:b/>
        </w:rPr>
        <w:t xml:space="preserve"> Meetings:</w:t>
      </w:r>
    </w:p>
    <w:p w:rsidR="00F2020E" w:rsidRDefault="00700AFE" w:rsidP="00700AF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EF3ECA">
        <w:rPr>
          <w:rFonts w:ascii="Arial" w:hAnsi="Arial" w:cs="Arial"/>
          <w:bCs/>
        </w:rPr>
        <w:t>TSG</w:t>
      </w:r>
      <w:r w:rsidRPr="00EF3ECA">
        <w:rPr>
          <w:rFonts w:ascii="Arial" w:hAnsi="Arial" w:cs="Arial" w:hint="eastAsia"/>
          <w:bCs/>
          <w:lang w:eastAsia="zh-CN"/>
        </w:rPr>
        <w:t xml:space="preserve"> RAN2</w:t>
      </w:r>
      <w:r w:rsidRPr="00EF3ECA">
        <w:rPr>
          <w:rFonts w:ascii="Arial" w:hAnsi="Arial" w:cs="Arial"/>
          <w:bCs/>
        </w:rPr>
        <w:t xml:space="preserve"> Meeting #</w:t>
      </w:r>
      <w:r w:rsidRPr="00EF3ECA">
        <w:rPr>
          <w:rFonts w:ascii="Arial" w:hAnsi="Arial" w:cs="Arial" w:hint="eastAsia"/>
          <w:bCs/>
          <w:lang w:eastAsia="zh-CN"/>
        </w:rPr>
        <w:t>97</w:t>
      </w:r>
      <w:r w:rsidR="00393CD3">
        <w:rPr>
          <w:rFonts w:ascii="Arial" w:hAnsi="Arial" w:cs="Arial"/>
          <w:bCs/>
          <w:lang w:eastAsia="zh-CN"/>
        </w:rPr>
        <w:t>bis</w:t>
      </w:r>
      <w:r w:rsidRPr="00EF3ECA">
        <w:rPr>
          <w:rFonts w:ascii="Arial" w:hAnsi="Arial" w:cs="Arial"/>
          <w:bCs/>
        </w:rPr>
        <w:t xml:space="preserve"> </w:t>
      </w:r>
      <w:r w:rsidRPr="00EF3ECA">
        <w:rPr>
          <w:rFonts w:ascii="Arial" w:hAnsi="Arial" w:cs="Arial"/>
          <w:bCs/>
        </w:rPr>
        <w:tab/>
      </w:r>
      <w:r w:rsidR="00393CD3">
        <w:rPr>
          <w:rFonts w:ascii="Arial" w:hAnsi="Arial" w:cs="Arial"/>
          <w:bCs/>
        </w:rPr>
        <w:t xml:space="preserve">3 – </w:t>
      </w:r>
      <w:r w:rsidR="002C5B69">
        <w:rPr>
          <w:rFonts w:ascii="Arial" w:hAnsi="Arial" w:cs="Arial"/>
          <w:bCs/>
        </w:rPr>
        <w:t>7</w:t>
      </w:r>
      <w:r w:rsidR="00393CD3">
        <w:rPr>
          <w:rFonts w:ascii="Arial" w:hAnsi="Arial" w:cs="Arial"/>
          <w:bCs/>
        </w:rPr>
        <w:t xml:space="preserve"> Apr 2017</w:t>
      </w:r>
      <w:r w:rsidR="00393CD3">
        <w:rPr>
          <w:rFonts w:ascii="Arial" w:hAnsi="Arial" w:cs="Arial"/>
          <w:bCs/>
        </w:rPr>
        <w:tab/>
      </w:r>
      <w:r w:rsidR="00393CD3">
        <w:rPr>
          <w:rFonts w:ascii="Arial" w:hAnsi="Arial" w:cs="Arial"/>
          <w:bCs/>
        </w:rPr>
        <w:tab/>
      </w:r>
      <w:r w:rsidR="00726EF1">
        <w:rPr>
          <w:rFonts w:ascii="Arial" w:hAnsi="Arial" w:cs="Arial"/>
          <w:bCs/>
        </w:rPr>
        <w:t>Spokane</w:t>
      </w:r>
      <w:r w:rsidR="00393CD3">
        <w:rPr>
          <w:rFonts w:ascii="Arial" w:hAnsi="Arial" w:cs="Arial"/>
          <w:bCs/>
        </w:rPr>
        <w:t>, US</w:t>
      </w:r>
      <w:r w:rsidR="005F51A5">
        <w:rPr>
          <w:rFonts w:ascii="Arial" w:hAnsi="Arial" w:cs="Arial"/>
          <w:bCs/>
        </w:rPr>
        <w:t>A</w:t>
      </w:r>
    </w:p>
    <w:p w:rsidR="003A581F" w:rsidRPr="00EF3ECA" w:rsidRDefault="003A581F" w:rsidP="00700AF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F3ECA">
        <w:rPr>
          <w:rFonts w:ascii="Arial" w:hAnsi="Arial" w:cs="Arial"/>
          <w:bCs/>
        </w:rPr>
        <w:t>TSG</w:t>
      </w:r>
      <w:r w:rsidRPr="00EF3ECA">
        <w:rPr>
          <w:rFonts w:ascii="Arial" w:hAnsi="Arial" w:cs="Arial" w:hint="eastAsia"/>
          <w:bCs/>
          <w:lang w:eastAsia="zh-CN"/>
        </w:rPr>
        <w:t xml:space="preserve"> RAN2</w:t>
      </w:r>
      <w:r w:rsidRPr="00EF3ECA">
        <w:rPr>
          <w:rFonts w:ascii="Arial" w:hAnsi="Arial" w:cs="Arial"/>
          <w:bCs/>
        </w:rPr>
        <w:t xml:space="preserve"> Meeting #</w:t>
      </w:r>
      <w:r w:rsidRPr="00EF3ECA">
        <w:rPr>
          <w:rFonts w:ascii="Arial" w:hAnsi="Arial" w:cs="Arial" w:hint="eastAsia"/>
          <w:bCs/>
          <w:lang w:eastAsia="zh-CN"/>
        </w:rPr>
        <w:t>9</w:t>
      </w:r>
      <w:r w:rsidR="003B20DE">
        <w:rPr>
          <w:rFonts w:ascii="Arial" w:hAnsi="Arial" w:cs="Arial"/>
          <w:bCs/>
          <w:lang w:eastAsia="zh-CN"/>
        </w:rPr>
        <w:t>8</w:t>
      </w:r>
      <w:r w:rsidR="00136CDC">
        <w:rPr>
          <w:rFonts w:ascii="Arial" w:hAnsi="Arial" w:cs="Arial"/>
          <w:bCs/>
          <w:lang w:eastAsia="zh-CN"/>
        </w:rPr>
        <w:tab/>
      </w:r>
      <w:r w:rsidRPr="00EF3ECA">
        <w:rPr>
          <w:rFonts w:ascii="Arial" w:hAnsi="Arial" w:cs="Arial"/>
          <w:bCs/>
        </w:rPr>
        <w:t xml:space="preserve"> </w:t>
      </w:r>
      <w:r w:rsidRPr="00EF3ECA">
        <w:rPr>
          <w:rFonts w:ascii="Arial" w:hAnsi="Arial" w:cs="Arial"/>
          <w:bCs/>
        </w:rPr>
        <w:tab/>
      </w:r>
      <w:r w:rsidR="00E6544D">
        <w:rPr>
          <w:rFonts w:ascii="Arial" w:hAnsi="Arial" w:cs="Arial"/>
          <w:bCs/>
        </w:rPr>
        <w:t>15 – 19 May 2017</w:t>
      </w:r>
      <w:r w:rsidR="0067707B">
        <w:rPr>
          <w:rFonts w:ascii="Arial" w:hAnsi="Arial" w:cs="Arial"/>
          <w:bCs/>
        </w:rPr>
        <w:tab/>
      </w:r>
      <w:r w:rsidR="00726EF1">
        <w:rPr>
          <w:rFonts w:ascii="Arial" w:hAnsi="Arial" w:cs="Arial"/>
          <w:bCs/>
        </w:rPr>
        <w:t>Hangzhou, P.R. China</w:t>
      </w:r>
    </w:p>
    <w:sectPr w:rsidR="003A581F" w:rsidRPr="00EF3EC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59F1" w:rsidRDefault="00BA59F1">
      <w:r>
        <w:separator/>
      </w:r>
    </w:p>
  </w:endnote>
  <w:endnote w:type="continuationSeparator" w:id="0">
    <w:p w:rsidR="00BA59F1" w:rsidRDefault="00BA59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59F1" w:rsidRDefault="00BA59F1">
      <w:r>
        <w:separator/>
      </w:r>
    </w:p>
  </w:footnote>
  <w:footnote w:type="continuationSeparator" w:id="0">
    <w:p w:rsidR="00BA59F1" w:rsidRDefault="00BA59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73F55"/>
    <w:multiLevelType w:val="hybridMultilevel"/>
    <w:tmpl w:val="EA4269E8"/>
    <w:lvl w:ilvl="0" w:tplc="0F06A41A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0A66272"/>
    <w:multiLevelType w:val="hybridMultilevel"/>
    <w:tmpl w:val="04663FA4"/>
    <w:lvl w:ilvl="0" w:tplc="8410EC04">
      <w:numFmt w:val="bullet"/>
      <w:lvlText w:val="-"/>
      <w:lvlJc w:val="left"/>
      <w:pPr>
        <w:ind w:left="420" w:hanging="42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297F285A"/>
    <w:multiLevelType w:val="hybridMultilevel"/>
    <w:tmpl w:val="70B2EBCA"/>
    <w:lvl w:ilvl="0" w:tplc="D38645F0">
      <w:numFmt w:val="bullet"/>
      <w:lvlText w:val="-"/>
      <w:lvlJc w:val="left"/>
      <w:pPr>
        <w:ind w:left="1140" w:hanging="42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2"/>
  </w:num>
  <w:num w:numId="5">
    <w:abstractNumId w:val="3"/>
  </w:num>
  <w:num w:numId="6">
    <w:abstractNumId w:val="1"/>
  </w:num>
  <w:num w:numId="7">
    <w:abstractNumId w:val="4"/>
  </w:num>
  <w:num w:numId="8">
    <w:abstractNumId w:val="0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22C46"/>
    <w:rsid w:val="000148FD"/>
    <w:rsid w:val="00096D9D"/>
    <w:rsid w:val="000C51B5"/>
    <w:rsid w:val="00104EE5"/>
    <w:rsid w:val="001065C9"/>
    <w:rsid w:val="00136CDC"/>
    <w:rsid w:val="00166CAB"/>
    <w:rsid w:val="001C34E5"/>
    <w:rsid w:val="001E0A76"/>
    <w:rsid w:val="001F442C"/>
    <w:rsid w:val="00203482"/>
    <w:rsid w:val="00203FC5"/>
    <w:rsid w:val="002648C8"/>
    <w:rsid w:val="002778E7"/>
    <w:rsid w:val="0028737F"/>
    <w:rsid w:val="002B0CD7"/>
    <w:rsid w:val="002C5B69"/>
    <w:rsid w:val="002E7B3C"/>
    <w:rsid w:val="0030221A"/>
    <w:rsid w:val="003121CE"/>
    <w:rsid w:val="003245A8"/>
    <w:rsid w:val="00345A45"/>
    <w:rsid w:val="00364AFD"/>
    <w:rsid w:val="00393CD3"/>
    <w:rsid w:val="003A581F"/>
    <w:rsid w:val="003B20DE"/>
    <w:rsid w:val="003C4153"/>
    <w:rsid w:val="003D356E"/>
    <w:rsid w:val="003E238B"/>
    <w:rsid w:val="00443434"/>
    <w:rsid w:val="00460C3C"/>
    <w:rsid w:val="00464DCD"/>
    <w:rsid w:val="004737C9"/>
    <w:rsid w:val="00481486"/>
    <w:rsid w:val="004C1A26"/>
    <w:rsid w:val="00507129"/>
    <w:rsid w:val="00574A4A"/>
    <w:rsid w:val="00594F68"/>
    <w:rsid w:val="005C3B70"/>
    <w:rsid w:val="005D70FF"/>
    <w:rsid w:val="005F2851"/>
    <w:rsid w:val="005F51A5"/>
    <w:rsid w:val="00612CB2"/>
    <w:rsid w:val="006256D9"/>
    <w:rsid w:val="00647677"/>
    <w:rsid w:val="0067707B"/>
    <w:rsid w:val="00686545"/>
    <w:rsid w:val="00686E93"/>
    <w:rsid w:val="0069518A"/>
    <w:rsid w:val="00697C45"/>
    <w:rsid w:val="00700AFE"/>
    <w:rsid w:val="00726EF1"/>
    <w:rsid w:val="007317EB"/>
    <w:rsid w:val="00773441"/>
    <w:rsid w:val="0079312C"/>
    <w:rsid w:val="007B142E"/>
    <w:rsid w:val="007E33F3"/>
    <w:rsid w:val="008106A7"/>
    <w:rsid w:val="00837B49"/>
    <w:rsid w:val="00842234"/>
    <w:rsid w:val="00853A8E"/>
    <w:rsid w:val="00855BB8"/>
    <w:rsid w:val="00877C2D"/>
    <w:rsid w:val="008A0379"/>
    <w:rsid w:val="008B3F85"/>
    <w:rsid w:val="008C0075"/>
    <w:rsid w:val="008D4A0D"/>
    <w:rsid w:val="00922E52"/>
    <w:rsid w:val="009332E6"/>
    <w:rsid w:val="009466F6"/>
    <w:rsid w:val="009645B7"/>
    <w:rsid w:val="0097125C"/>
    <w:rsid w:val="009804D9"/>
    <w:rsid w:val="00996AB0"/>
    <w:rsid w:val="009B48CE"/>
    <w:rsid w:val="009B4B82"/>
    <w:rsid w:val="009D2534"/>
    <w:rsid w:val="009F3FB1"/>
    <w:rsid w:val="009F57B1"/>
    <w:rsid w:val="009F71FA"/>
    <w:rsid w:val="00A05479"/>
    <w:rsid w:val="00A500FD"/>
    <w:rsid w:val="00A964B7"/>
    <w:rsid w:val="00AC21B1"/>
    <w:rsid w:val="00AD3838"/>
    <w:rsid w:val="00AD4F6B"/>
    <w:rsid w:val="00AF39A4"/>
    <w:rsid w:val="00B000B9"/>
    <w:rsid w:val="00B22C46"/>
    <w:rsid w:val="00B22F22"/>
    <w:rsid w:val="00B43D0F"/>
    <w:rsid w:val="00B471D2"/>
    <w:rsid w:val="00BA0B41"/>
    <w:rsid w:val="00BA59F1"/>
    <w:rsid w:val="00BD03FD"/>
    <w:rsid w:val="00BD40A4"/>
    <w:rsid w:val="00BF5A11"/>
    <w:rsid w:val="00C02665"/>
    <w:rsid w:val="00C24587"/>
    <w:rsid w:val="00C30F34"/>
    <w:rsid w:val="00C5260B"/>
    <w:rsid w:val="00C5794D"/>
    <w:rsid w:val="00C62BBB"/>
    <w:rsid w:val="00CA50F7"/>
    <w:rsid w:val="00CC59C4"/>
    <w:rsid w:val="00D00156"/>
    <w:rsid w:val="00D05ED8"/>
    <w:rsid w:val="00D40AA1"/>
    <w:rsid w:val="00D4102C"/>
    <w:rsid w:val="00D65174"/>
    <w:rsid w:val="00D74986"/>
    <w:rsid w:val="00D8393E"/>
    <w:rsid w:val="00D94E88"/>
    <w:rsid w:val="00DA77CD"/>
    <w:rsid w:val="00DB2702"/>
    <w:rsid w:val="00DC710C"/>
    <w:rsid w:val="00E5421D"/>
    <w:rsid w:val="00E6544D"/>
    <w:rsid w:val="00EA27E5"/>
    <w:rsid w:val="00EA3776"/>
    <w:rsid w:val="00EA708B"/>
    <w:rsid w:val="00EB1059"/>
    <w:rsid w:val="00EB5577"/>
    <w:rsid w:val="00ED4A89"/>
    <w:rsid w:val="00EF25F5"/>
    <w:rsid w:val="00EF3ECA"/>
    <w:rsid w:val="00F1596F"/>
    <w:rsid w:val="00F2020E"/>
    <w:rsid w:val="00F202F1"/>
    <w:rsid w:val="00F63619"/>
    <w:rsid w:val="00F66254"/>
    <w:rsid w:val="00F71918"/>
    <w:rsid w:val="00F83412"/>
    <w:rsid w:val="00FC5BBB"/>
    <w:rsid w:val="00FE356D"/>
    <w:rsid w:val="00FF77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2C46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B22C46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22C4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B22C46"/>
    <w:rPr>
      <w:rFonts w:ascii="SimSun" w:eastAsia="SimSun"/>
      <w:sz w:val="18"/>
      <w:szCs w:val="18"/>
      <w:lang w:val="en-GB" w:eastAsia="en-US"/>
    </w:rPr>
  </w:style>
  <w:style w:type="paragraph" w:customStyle="1" w:styleId="Doc-title">
    <w:name w:val="Doc-title"/>
    <w:basedOn w:val="Normal"/>
    <w:next w:val="Normal"/>
    <w:link w:val="Doc-titleChar"/>
    <w:qFormat/>
    <w:rsid w:val="00853A8E"/>
    <w:pPr>
      <w:spacing w:before="6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853A8E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unhideWhenUsed/>
    <w:rsid w:val="000148FD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9720</cp:lastModifiedBy>
  <cp:revision>2</cp:revision>
  <cp:lastPrinted>2002-04-23T07:10:00Z</cp:lastPrinted>
  <dcterms:created xsi:type="dcterms:W3CDTF">2017-03-30T14:52:00Z</dcterms:created>
  <dcterms:modified xsi:type="dcterms:W3CDTF">2017-03-30T14:52:00Z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(2)0Pnhjg4oNA7LU7L9tFrTBWdyo0P3jA3lpboujqbEtGndel+ZUMr+/4sw9wVGZXkRQMRdcxjl_x000d_
bPm7ZGsuojia3lsi+vlzmx97C0Ys3ByaSZNBOh5AcNcgzUZZZXLcBjZayOL6xKQhK4adrX3k_x000d_
eCyg9jrLHvyrjHr8GjqFT2QbzOHDkKDJtDinm21pPP65rT4yPVmfbQmUAAMiORqiAaOakWX0_x000d_
SSGrwL8FFGFZNVXNlH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nTbPnaiw4a7cZ0DokfoDrKvVFzQHyipCZVvdkfKg7sXqFAqHfKkMDc_x000d_
w1UIQZKYwU6032YGjbr0IQ1s2hqyFuF/aPtdOAZY30CLYGJD/A6vlYijJNqvHkgKJfHPzxYR_x000d_
NbGRLc4Z3885egRbywc45UW1cJAEQ/KUTARvNBKKMPS4Ar+W9WGGtVBzqQkxb66RPlE5hjpp_x000d_
+s8O4bWR46dxsbae</vt:lpwstr>
  </property>
  <property fmtid="{D5CDD505-2E9C-101B-9397-08002B2CF9AE}" pid="5" name="_2015_ms_pID_7253431_00">
    <vt:lpwstr>_2015_ms_pID_7253431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1487261810</vt:lpwstr>
  </property>
</Properties>
</file>